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0C" w:rsidRPr="00D85B1A" w:rsidRDefault="00E348FA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C13FF7"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C24F8" w:rsidRPr="009C24F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A76A07" w:rsidRPr="00D85B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367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C24F8" w:rsidRPr="009C24F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E52E1" w:rsidRPr="00D85B1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236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5B1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85B1A" w:rsidRPr="00F809FF" w:rsidRDefault="00AD0EF3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9C24F8">
        <w:rPr>
          <w:rFonts w:ascii="Times New Roman" w:hAnsi="Times New Roman" w:cs="Times New Roman"/>
          <w:b/>
          <w:bCs/>
          <w:sz w:val="28"/>
          <w:szCs w:val="28"/>
        </w:rPr>
        <w:t>открытого аукциона</w:t>
      </w:r>
      <w:r w:rsidR="00D85B1A" w:rsidRPr="00F80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9FF" w:rsidRDefault="00F809FF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F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информационному сообщению </w:t>
      </w:r>
    </w:p>
    <w:p w:rsidR="009C24F8" w:rsidRPr="009C24F8" w:rsidRDefault="009C24F8" w:rsidP="00124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4F8">
        <w:rPr>
          <w:rFonts w:ascii="Times New Roman" w:hAnsi="Times New Roman" w:cs="Times New Roman"/>
          <w:b/>
          <w:bCs/>
          <w:sz w:val="28"/>
          <w:szCs w:val="28"/>
        </w:rPr>
        <w:t xml:space="preserve">№22000050680000000003 </w:t>
      </w:r>
      <w:r w:rsidRPr="009C24F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9C24F8">
        <w:rPr>
          <w:rFonts w:ascii="Times New Roman" w:hAnsi="Times New Roman"/>
          <w:b/>
          <w:sz w:val="28"/>
          <w:szCs w:val="28"/>
          <w:shd w:val="clear" w:color="auto" w:fill="FFFFFF"/>
        </w:rPr>
        <w:t>SBR012-2204070023</w:t>
      </w:r>
      <w:r w:rsidRPr="009C24F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24703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Лоту № </w:t>
      </w:r>
      <w:r w:rsidR="009C24F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91261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6FB" w:rsidRPr="002C403A" w:rsidRDefault="008A26FB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B1A" w:rsidRPr="00D85B1A" w:rsidRDefault="00AD0EF3" w:rsidP="001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D85B1A" w:rsidRPr="00D85B1A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«Сбербанк-АСТ» </w:t>
      </w:r>
      <w:hyperlink r:id="rId9" w:history="1">
        <w:r w:rsidR="00D85B1A" w:rsidRPr="00D85B1A">
          <w:rPr>
            <w:rStyle w:val="a9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D85B1A" w:rsidRPr="00D85B1A">
        <w:rPr>
          <w:rFonts w:ascii="Times New Roman" w:hAnsi="Times New Roman" w:cs="Times New Roman"/>
          <w:sz w:val="24"/>
          <w:szCs w:val="24"/>
        </w:rPr>
        <w:t>.</w:t>
      </w:r>
    </w:p>
    <w:p w:rsidR="00AD0EF3" w:rsidRPr="00D85B1A" w:rsidRDefault="00AD0EF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C11C79" w:rsidRPr="00D85B1A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аукциона: </w:t>
      </w:r>
      <w:r w:rsidR="009C24F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6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24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236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9C24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:00 часов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D85B1A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7B2" w:rsidRDefault="00B637B2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  <w:gridCol w:w="45"/>
      </w:tblGrid>
      <w:tr w:rsidR="00337706" w:rsidRPr="00AF2440" w:rsidTr="00B06A7A">
        <w:trPr>
          <w:gridAfter w:val="1"/>
          <w:tblCellSpacing w:w="15" w:type="dxa"/>
        </w:trPr>
        <w:tc>
          <w:tcPr>
            <w:tcW w:w="4956" w:type="pct"/>
            <w:vAlign w:val="center"/>
            <w:hideMark/>
          </w:tcPr>
          <w:p w:rsidR="00337706" w:rsidRPr="00F23676" w:rsidRDefault="00337706" w:rsidP="00C05A83">
            <w:pPr>
              <w:pStyle w:val="aa"/>
              <w:shd w:val="clear" w:color="auto" w:fill="FFFFFF"/>
              <w:jc w:val="both"/>
              <w:rPr>
                <w:sz w:val="28"/>
                <w:szCs w:val="28"/>
              </w:rPr>
            </w:pPr>
            <w:r w:rsidRPr="00C05A83">
              <w:t>1</w:t>
            </w:r>
            <w:r w:rsidRPr="00C05A83">
              <w:rPr>
                <w:sz w:val="28"/>
                <w:szCs w:val="28"/>
              </w:rPr>
              <w:t xml:space="preserve">. </w:t>
            </w:r>
            <w:r w:rsidR="00C05A83" w:rsidRPr="009C24F8">
              <w:rPr>
                <w:sz w:val="28"/>
                <w:szCs w:val="28"/>
              </w:rPr>
              <w:t>Комиссия по проведению торгов по продаже муниципального имущества</w:t>
            </w:r>
            <w:r w:rsidRPr="009C24F8">
              <w:rPr>
                <w:sz w:val="28"/>
                <w:szCs w:val="28"/>
              </w:rPr>
              <w:t xml:space="preserve">, </w:t>
            </w:r>
            <w:r w:rsidR="00F23676" w:rsidRPr="009C24F8">
              <w:rPr>
                <w:sz w:val="28"/>
                <w:szCs w:val="28"/>
              </w:rPr>
              <w:t xml:space="preserve">созданная постановлением </w:t>
            </w:r>
            <w:proofErr w:type="gramStart"/>
            <w:r w:rsidR="00F23676" w:rsidRPr="009C24F8">
              <w:rPr>
                <w:sz w:val="28"/>
                <w:szCs w:val="28"/>
              </w:rPr>
              <w:t>администрации</w:t>
            </w:r>
            <w:proofErr w:type="gramEnd"/>
            <w:r w:rsidR="00F23676" w:rsidRPr="009C24F8">
              <w:rPr>
                <w:sz w:val="28"/>
                <w:szCs w:val="28"/>
              </w:rPr>
              <w:t xml:space="preserve"> ЗАТО Александровск от 22.12.2021г. № 2626 «О создании комиссии по проведению торгов по продаже муниципального имущества»</w:t>
            </w:r>
            <w:r w:rsidR="008F1F16" w:rsidRPr="009C24F8">
              <w:rPr>
                <w:sz w:val="28"/>
                <w:szCs w:val="28"/>
              </w:rPr>
              <w:t xml:space="preserve">, </w:t>
            </w:r>
            <w:r w:rsidRPr="009C24F8">
              <w:rPr>
                <w:sz w:val="28"/>
                <w:szCs w:val="28"/>
              </w:rPr>
              <w:t xml:space="preserve">в соответствии с постановлением администрации ЗАТО Александровск </w:t>
            </w:r>
            <w:r w:rsidR="009C24F8" w:rsidRPr="009C24F8">
              <w:rPr>
                <w:sz w:val="28"/>
                <w:szCs w:val="28"/>
              </w:rPr>
              <w:t>от «06» апреля 2022 № 836 «</w:t>
            </w:r>
            <w:r w:rsidR="009C24F8" w:rsidRPr="009C24F8">
              <w:rPr>
                <w:bCs/>
                <w:sz w:val="28"/>
                <w:szCs w:val="28"/>
              </w:rPr>
              <w:t>Об организации</w:t>
            </w:r>
            <w:r w:rsidR="009C24F8" w:rsidRPr="009C24F8">
              <w:rPr>
                <w:bCs/>
                <w:color w:val="000000"/>
                <w:sz w:val="28"/>
                <w:szCs w:val="28"/>
              </w:rPr>
              <w:t xml:space="preserve"> и проведении торгов по продаже муниципального имущества,</w:t>
            </w:r>
            <w:r w:rsidR="009C24F8" w:rsidRPr="009C24F8">
              <w:rPr>
                <w:sz w:val="28"/>
                <w:szCs w:val="28"/>
              </w:rPr>
              <w:t xml:space="preserve"> находящегося в собственности ЗАТО Александровск»</w:t>
            </w:r>
            <w:r w:rsidR="009C004E" w:rsidRPr="009C24F8">
              <w:rPr>
                <w:sz w:val="28"/>
                <w:szCs w:val="28"/>
              </w:rPr>
              <w:t xml:space="preserve"> </w:t>
            </w:r>
            <w:r w:rsidR="00C05A83" w:rsidRPr="009C24F8">
              <w:rPr>
                <w:color w:val="000000"/>
                <w:sz w:val="28"/>
                <w:szCs w:val="28"/>
              </w:rPr>
              <w:t xml:space="preserve">подвела итоги </w:t>
            </w:r>
            <w:r w:rsidR="009C24F8" w:rsidRPr="009C24F8">
              <w:rPr>
                <w:color w:val="000000"/>
                <w:sz w:val="28"/>
                <w:szCs w:val="28"/>
              </w:rPr>
              <w:t>открытого аукциона</w:t>
            </w:r>
            <w:r w:rsidR="00A203B3" w:rsidRPr="009C24F8">
              <w:rPr>
                <w:color w:val="000000"/>
                <w:sz w:val="28"/>
                <w:szCs w:val="28"/>
              </w:rPr>
              <w:t xml:space="preserve"> </w:t>
            </w:r>
            <w:r w:rsidR="009C24F8" w:rsidRPr="009C24F8">
              <w:rPr>
                <w:bCs/>
                <w:sz w:val="28"/>
                <w:szCs w:val="28"/>
              </w:rPr>
              <w:t>№22000050680000000003 (</w:t>
            </w:r>
            <w:r w:rsidR="009C24F8" w:rsidRPr="009C24F8">
              <w:rPr>
                <w:sz w:val="28"/>
                <w:szCs w:val="28"/>
                <w:shd w:val="clear" w:color="auto" w:fill="FFFFFF"/>
              </w:rPr>
              <w:t>SBR012-2204070023</w:t>
            </w:r>
            <w:r w:rsidR="009C24F8" w:rsidRPr="009C24F8">
              <w:rPr>
                <w:bCs/>
                <w:sz w:val="28"/>
                <w:szCs w:val="28"/>
              </w:rPr>
              <w:t>)</w:t>
            </w:r>
            <w:r w:rsidR="00C05A83" w:rsidRPr="009C24F8">
              <w:rPr>
                <w:bCs/>
                <w:sz w:val="28"/>
                <w:szCs w:val="28"/>
              </w:rPr>
              <w:t xml:space="preserve"> </w:t>
            </w:r>
            <w:r w:rsidRPr="009C24F8">
              <w:rPr>
                <w:sz w:val="28"/>
                <w:szCs w:val="28"/>
              </w:rPr>
              <w:t xml:space="preserve">в </w:t>
            </w:r>
            <w:proofErr w:type="gramStart"/>
            <w:r w:rsidRPr="009C24F8">
              <w:rPr>
                <w:sz w:val="28"/>
                <w:szCs w:val="28"/>
              </w:rPr>
              <w:t>следующем</w:t>
            </w:r>
            <w:proofErr w:type="gramEnd"/>
            <w:r w:rsidRPr="009C24F8">
              <w:rPr>
                <w:sz w:val="28"/>
                <w:szCs w:val="28"/>
              </w:rPr>
              <w:t xml:space="preserve"> составе:</w:t>
            </w:r>
          </w:p>
          <w:p w:rsidR="000824CD" w:rsidRDefault="000824CD" w:rsidP="0033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комиссии:                     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Мазитов</w:t>
                  </w:r>
                  <w:proofErr w:type="spellEnd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Ильяс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Аюпович</w:t>
                  </w:r>
                  <w:proofErr w:type="spellEnd"/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 Кузнецов Владимир Васильевич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                                 </w:t>
                  </w:r>
                  <w:r w:rsidR="00AE77DA" w:rsidRPr="00AE7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Малая Инна Викторовна</w:t>
                  </w: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Стрельцова</w:t>
                  </w:r>
                  <w:proofErr w:type="spellEnd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Владимировна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Михайловская Ирина Евгеньевна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Михина</w:t>
                  </w:r>
                  <w:proofErr w:type="spellEnd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Николаевна</w:t>
                  </w: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комиссии:                            Смирнова Ольга Владимировна                </w:t>
                  </w: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35A71" w:rsidRPr="00AF2440" w:rsidRDefault="00E35A71" w:rsidP="0033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59" w:rsidRPr="00AF2440" w:rsidTr="00D5422D">
        <w:trPr>
          <w:tblCellSpacing w:w="15" w:type="dxa"/>
        </w:trPr>
        <w:tc>
          <w:tcPr>
            <w:tcW w:w="0" w:type="auto"/>
            <w:gridSpan w:val="2"/>
            <w:hideMark/>
          </w:tcPr>
          <w:p w:rsidR="00701759" w:rsidRPr="00701759" w:rsidRDefault="00701759">
            <w:pPr>
              <w:rPr>
                <w:i/>
              </w:rPr>
            </w:pPr>
          </w:p>
        </w:tc>
      </w:tr>
    </w:tbl>
    <w:p w:rsidR="00303AFB" w:rsidRPr="00DA4B1A" w:rsidRDefault="00DA4B1A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1A">
        <w:rPr>
          <w:rFonts w:ascii="Times New Roman" w:hAnsi="Times New Roman" w:cs="Times New Roman"/>
          <w:sz w:val="28"/>
          <w:szCs w:val="28"/>
        </w:rPr>
        <w:t>Всего на заседании присутствовало 6 из 7 членов комиссии, что составило 85,7% от общего количества членов. Кворум имеется, заседание правомочно.</w:t>
      </w:r>
    </w:p>
    <w:p w:rsidR="00F62BBE" w:rsidRDefault="00F62BBE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6FB" w:rsidRPr="00F62BBE" w:rsidRDefault="008A26FB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72" w:rsidRDefault="007D7672" w:rsidP="007D7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E62" w:rsidRPr="00DC53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5762" w:rsidRPr="00535762">
        <w:rPr>
          <w:rFonts w:ascii="Times New Roman" w:hAnsi="Times New Roman" w:cs="Times New Roman"/>
          <w:sz w:val="28"/>
          <w:szCs w:val="28"/>
        </w:rPr>
        <w:t xml:space="preserve">Предмет открытого аукциона: 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</w:r>
      <w:r w:rsidR="00535762" w:rsidRPr="00535762">
        <w:rPr>
          <w:rFonts w:ascii="Times New Roman" w:hAnsi="Times New Roman"/>
          <w:bCs/>
          <w:sz w:val="28"/>
          <w:szCs w:val="28"/>
        </w:rPr>
        <w:t xml:space="preserve">184650, г. Полярный, Мурманская область, ул. Видяева,  д. 6,  нежилое здание общей площадью 782 </w:t>
      </w:r>
      <w:proofErr w:type="spellStart"/>
      <w:r w:rsidR="00535762" w:rsidRPr="00535762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535762" w:rsidRPr="00535762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535762" w:rsidRPr="00535762">
        <w:rPr>
          <w:rFonts w:ascii="Times New Roman" w:hAnsi="Times New Roman"/>
          <w:bCs/>
          <w:sz w:val="28"/>
          <w:szCs w:val="28"/>
        </w:rPr>
        <w:t>, кадастровый номер 51:08:0010104:991</w:t>
      </w:r>
      <w:r w:rsidR="00535762" w:rsidRPr="00535762">
        <w:rPr>
          <w:rFonts w:ascii="Times New Roman" w:hAnsi="Times New Roman"/>
          <w:sz w:val="28"/>
          <w:szCs w:val="28"/>
        </w:rPr>
        <w:t>, не обременено</w:t>
      </w:r>
      <w:r w:rsidR="000824CD" w:rsidRPr="00535762">
        <w:rPr>
          <w:rFonts w:ascii="Times New Roman" w:hAnsi="Times New Roman"/>
          <w:sz w:val="28"/>
          <w:szCs w:val="28"/>
        </w:rPr>
        <w:t>.</w:t>
      </w:r>
      <w:r w:rsidRPr="00AB2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FB" w:rsidRDefault="008A26FB" w:rsidP="007D7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12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424"/>
        <w:gridCol w:w="2972"/>
        <w:gridCol w:w="1936"/>
        <w:gridCol w:w="1372"/>
        <w:gridCol w:w="1434"/>
        <w:gridCol w:w="1299"/>
      </w:tblGrid>
      <w:tr w:rsidR="008A26FB" w:rsidRPr="00DB150C" w:rsidTr="00872E1D">
        <w:trPr>
          <w:cantSplit/>
          <w:trHeight w:val="1380"/>
          <w:tblHeader/>
          <w:jc w:val="center"/>
        </w:trPr>
        <w:tc>
          <w:tcPr>
            <w:tcW w:w="375" w:type="dxa"/>
            <w:vAlign w:val="center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left="-250" w:right="-391" w:hanging="1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50C">
              <w:rPr>
                <w:rFonts w:ascii="Times New Roman" w:hAnsi="Times New Roman"/>
                <w:b/>
              </w:rPr>
              <w:lastRenderedPageBreak/>
              <w:t xml:space="preserve">№ </w:t>
            </w:r>
          </w:p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left="-250" w:right="-391" w:hanging="111"/>
              <w:jc w:val="center"/>
              <w:rPr>
                <w:rFonts w:ascii="Times New Roman" w:hAnsi="Times New Roman"/>
                <w:b/>
              </w:rPr>
            </w:pPr>
            <w:r w:rsidRPr="00DB150C">
              <w:rPr>
                <w:rFonts w:ascii="Times New Roman" w:hAnsi="Times New Roman"/>
                <w:b/>
              </w:rPr>
              <w:t>п</w:t>
            </w:r>
            <w:r w:rsidRPr="00DB150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424" w:type="dxa"/>
            <w:vAlign w:val="center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left="-108" w:right="-108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B150C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DB15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150C">
              <w:rPr>
                <w:rFonts w:ascii="Times New Roman" w:hAnsi="Times New Roman"/>
                <w:b/>
              </w:rPr>
              <w:t>объекта</w:t>
            </w:r>
            <w:proofErr w:type="spellEnd"/>
          </w:p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B150C">
              <w:rPr>
                <w:rFonts w:ascii="Times New Roman" w:hAnsi="Times New Roman"/>
                <w:b/>
              </w:rPr>
              <w:t>имущества</w:t>
            </w:r>
            <w:proofErr w:type="spellEnd"/>
          </w:p>
        </w:tc>
        <w:tc>
          <w:tcPr>
            <w:tcW w:w="2972" w:type="dxa"/>
            <w:vAlign w:val="center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right="-108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B150C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DB15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150C">
              <w:rPr>
                <w:rFonts w:ascii="Times New Roman" w:hAnsi="Times New Roman"/>
                <w:b/>
              </w:rPr>
              <w:t>объекта</w:t>
            </w:r>
            <w:proofErr w:type="spellEnd"/>
            <w:r w:rsidRPr="00DB150C">
              <w:rPr>
                <w:rFonts w:ascii="Times New Roman" w:hAnsi="Times New Roman"/>
                <w:b/>
              </w:rPr>
              <w:t>,</w:t>
            </w:r>
          </w:p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right="-108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DB150C">
              <w:rPr>
                <w:rFonts w:ascii="Times New Roman" w:hAnsi="Times New Roman"/>
                <w:b/>
              </w:rPr>
              <w:t>характеристика</w:t>
            </w:r>
            <w:proofErr w:type="spellEnd"/>
          </w:p>
        </w:tc>
        <w:tc>
          <w:tcPr>
            <w:tcW w:w="1936" w:type="dxa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50C">
              <w:rPr>
                <w:rFonts w:ascii="Times New Roman" w:hAnsi="Times New Roman"/>
                <w:b/>
                <w:lang w:val="ru-RU"/>
              </w:rPr>
              <w:t>Обременение объекта имущества</w:t>
            </w:r>
          </w:p>
        </w:tc>
        <w:tc>
          <w:tcPr>
            <w:tcW w:w="1372" w:type="dxa"/>
            <w:vAlign w:val="center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50C">
              <w:rPr>
                <w:rFonts w:ascii="Times New Roman" w:hAnsi="Times New Roman"/>
                <w:b/>
                <w:lang w:val="ru-RU"/>
              </w:rPr>
              <w:t>№, дата отчета об определении рыночной стоимости объекта</w:t>
            </w:r>
          </w:p>
        </w:tc>
        <w:tc>
          <w:tcPr>
            <w:tcW w:w="1434" w:type="dxa"/>
            <w:vAlign w:val="center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50C">
              <w:rPr>
                <w:rFonts w:ascii="Times New Roman" w:hAnsi="Times New Roman"/>
                <w:b/>
                <w:lang w:val="ru-RU"/>
              </w:rPr>
              <w:t>Рыночная стоимость объекта без учета НДС (руб.)</w:t>
            </w:r>
          </w:p>
        </w:tc>
        <w:tc>
          <w:tcPr>
            <w:tcW w:w="1299" w:type="dxa"/>
            <w:vAlign w:val="center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50C">
              <w:rPr>
                <w:rFonts w:ascii="Times New Roman" w:hAnsi="Times New Roman"/>
                <w:b/>
                <w:lang w:val="ru-RU"/>
              </w:rPr>
              <w:t>Рыночная стоимость объекта с учетом НДС (руб.)</w:t>
            </w:r>
          </w:p>
        </w:tc>
      </w:tr>
      <w:tr w:rsidR="008A26FB" w:rsidRPr="00DB150C" w:rsidTr="00872E1D">
        <w:trPr>
          <w:trHeight w:val="978"/>
          <w:jc w:val="center"/>
        </w:trPr>
        <w:tc>
          <w:tcPr>
            <w:tcW w:w="375" w:type="dxa"/>
            <w:vAlign w:val="center"/>
          </w:tcPr>
          <w:p w:rsidR="008A26FB" w:rsidRPr="00DB150C" w:rsidRDefault="008A26FB" w:rsidP="00872E1D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B150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24" w:type="dxa"/>
            <w:vAlign w:val="center"/>
          </w:tcPr>
          <w:p w:rsidR="008A26FB" w:rsidRPr="00DB150C" w:rsidRDefault="008A26FB" w:rsidP="00872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0C"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972" w:type="dxa"/>
            <w:vAlign w:val="center"/>
          </w:tcPr>
          <w:p w:rsidR="008A26FB" w:rsidRPr="00DB150C" w:rsidRDefault="008A26FB" w:rsidP="00872E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150C">
              <w:rPr>
                <w:rFonts w:ascii="Times New Roman" w:hAnsi="Times New Roman"/>
                <w:bCs/>
                <w:sz w:val="24"/>
                <w:szCs w:val="24"/>
              </w:rPr>
              <w:t xml:space="preserve">184650, г. Полярный, Мурманская область, ул. Видяева,  д. 6,   общей площадью 782 </w:t>
            </w:r>
            <w:proofErr w:type="spellStart"/>
            <w:r w:rsidRPr="00DB150C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DB150C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DB150C">
              <w:rPr>
                <w:rFonts w:ascii="Times New Roman" w:hAnsi="Times New Roman"/>
                <w:bCs/>
                <w:sz w:val="24"/>
                <w:szCs w:val="24"/>
              </w:rPr>
              <w:t>, кадастровый номер 51:08:0010104:991</w:t>
            </w:r>
          </w:p>
        </w:tc>
        <w:tc>
          <w:tcPr>
            <w:tcW w:w="1936" w:type="dxa"/>
            <w:vAlign w:val="center"/>
          </w:tcPr>
          <w:p w:rsidR="008A26FB" w:rsidRPr="00DB150C" w:rsidRDefault="008A26FB" w:rsidP="00872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0C">
              <w:rPr>
                <w:rFonts w:ascii="Times New Roman" w:hAnsi="Times New Roman"/>
                <w:sz w:val="24"/>
                <w:szCs w:val="24"/>
              </w:rPr>
              <w:t>Не об</w:t>
            </w:r>
            <w:bookmarkStart w:id="0" w:name="_GoBack"/>
            <w:bookmarkEnd w:id="0"/>
            <w:r w:rsidRPr="00DB150C">
              <w:rPr>
                <w:rFonts w:ascii="Times New Roman" w:hAnsi="Times New Roman"/>
                <w:sz w:val="24"/>
                <w:szCs w:val="24"/>
              </w:rPr>
              <w:t>ременено</w:t>
            </w:r>
          </w:p>
        </w:tc>
        <w:tc>
          <w:tcPr>
            <w:tcW w:w="1372" w:type="dxa"/>
            <w:vAlign w:val="center"/>
          </w:tcPr>
          <w:p w:rsidR="008A26FB" w:rsidRPr="00DB150C" w:rsidRDefault="008A26FB" w:rsidP="00872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0C">
              <w:rPr>
                <w:rFonts w:ascii="Times New Roman" w:hAnsi="Times New Roman"/>
                <w:sz w:val="24"/>
                <w:szCs w:val="24"/>
              </w:rPr>
              <w:t>333 от 12.02.2022</w:t>
            </w:r>
          </w:p>
        </w:tc>
        <w:tc>
          <w:tcPr>
            <w:tcW w:w="1434" w:type="dxa"/>
            <w:vAlign w:val="center"/>
          </w:tcPr>
          <w:p w:rsidR="008A26FB" w:rsidRPr="00DB150C" w:rsidRDefault="008A26FB" w:rsidP="00872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0C">
              <w:rPr>
                <w:rFonts w:ascii="Times New Roman" w:hAnsi="Times New Roman"/>
                <w:sz w:val="24"/>
                <w:szCs w:val="24"/>
              </w:rPr>
              <w:t>792 500,00</w:t>
            </w:r>
          </w:p>
        </w:tc>
        <w:tc>
          <w:tcPr>
            <w:tcW w:w="1299" w:type="dxa"/>
            <w:vAlign w:val="center"/>
          </w:tcPr>
          <w:p w:rsidR="008A26FB" w:rsidRPr="00DB150C" w:rsidRDefault="008A26FB" w:rsidP="00872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0C">
              <w:rPr>
                <w:rFonts w:ascii="Times New Roman" w:hAnsi="Times New Roman"/>
                <w:sz w:val="24"/>
                <w:szCs w:val="24"/>
              </w:rPr>
              <w:t>951 000,00</w:t>
            </w:r>
          </w:p>
        </w:tc>
      </w:tr>
    </w:tbl>
    <w:p w:rsidR="008A26FB" w:rsidRDefault="008A26FB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A26FB" w:rsidRDefault="008A26FB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7E66" w:rsidRDefault="00182789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092F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63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 участию в аукционе по Лоту № </w:t>
      </w:r>
      <w:r w:rsidR="008A26F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допущены участники:</w:t>
      </w:r>
    </w:p>
    <w:p w:rsidR="00B560F0" w:rsidRPr="00C21C3F" w:rsidRDefault="00B560F0" w:rsidP="004E7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184"/>
        <w:gridCol w:w="2838"/>
        <w:gridCol w:w="1303"/>
        <w:gridCol w:w="2058"/>
      </w:tblGrid>
      <w:tr w:rsidR="008A26FB" w:rsidRPr="008A26FB" w:rsidTr="008A26FB">
        <w:trPr>
          <w:trHeight w:val="8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F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A26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26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FB">
              <w:rPr>
                <w:rFonts w:ascii="Times New Roman" w:hAnsi="Times New Roman" w:cs="Times New Roman"/>
                <w:b/>
              </w:rPr>
              <w:t>Регистрационный номер заявки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FB">
              <w:rPr>
                <w:rFonts w:ascii="Times New Roman" w:hAnsi="Times New Roman" w:cs="Times New Roman"/>
                <w:b/>
              </w:rPr>
              <w:t>Наименование заявителя,  ИНН участника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FB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6FB">
              <w:rPr>
                <w:rFonts w:ascii="Times New Roman" w:hAnsi="Times New Roman" w:cs="Times New Roman"/>
                <w:b/>
              </w:rPr>
              <w:t>Заблокировано оператором задаток/депозит, рублей</w:t>
            </w:r>
          </w:p>
        </w:tc>
      </w:tr>
      <w:tr w:rsidR="008A26FB" w:rsidRPr="008A26FB" w:rsidTr="008A26FB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7085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6FB" w:rsidRPr="008A26FB" w:rsidRDefault="008A26FB" w:rsidP="008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Кузнецов Роман Владимирович, ИНН 511601650118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8A26F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аукционе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190 200,00</w:t>
            </w:r>
          </w:p>
        </w:tc>
      </w:tr>
      <w:tr w:rsidR="008A26FB" w:rsidRPr="008A26FB" w:rsidTr="008A26FB">
        <w:trPr>
          <w:trHeight w:val="160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6FB" w:rsidRPr="008A26FB" w:rsidRDefault="008A26FB" w:rsidP="008E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«ЭКО-СТАНДАРТ», ИНН 5116001884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8A26F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аукционе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6FB" w:rsidRPr="008A26FB" w:rsidRDefault="008A26FB" w:rsidP="008A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FB">
              <w:rPr>
                <w:rFonts w:ascii="Times New Roman" w:hAnsi="Times New Roman" w:cs="Times New Roman"/>
                <w:sz w:val="24"/>
                <w:szCs w:val="24"/>
              </w:rPr>
              <w:t>190 200,00</w:t>
            </w:r>
          </w:p>
        </w:tc>
      </w:tr>
    </w:tbl>
    <w:p w:rsidR="00B560F0" w:rsidRPr="00182789" w:rsidRDefault="00B560F0" w:rsidP="00B56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B31" w:rsidRPr="009C408C" w:rsidRDefault="00862E58" w:rsidP="00E5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8C">
        <w:rPr>
          <w:rFonts w:ascii="Times New Roman" w:hAnsi="Times New Roman" w:cs="Times New Roman"/>
          <w:sz w:val="28"/>
          <w:szCs w:val="28"/>
        </w:rPr>
        <w:t>4</w:t>
      </w:r>
      <w:r w:rsidR="00092F2B" w:rsidRPr="009C408C">
        <w:rPr>
          <w:rFonts w:ascii="Times New Roman" w:hAnsi="Times New Roman" w:cs="Times New Roman"/>
          <w:sz w:val="28"/>
          <w:szCs w:val="28"/>
        </w:rPr>
        <w:t xml:space="preserve">. </w:t>
      </w:r>
      <w:r w:rsidR="00092F2B" w:rsidRPr="009C408C">
        <w:rPr>
          <w:rFonts w:ascii="Times New Roman" w:hAnsi="Times New Roman" w:cs="Times New Roman"/>
          <w:sz w:val="28"/>
          <w:szCs w:val="28"/>
          <w:u w:val="single"/>
        </w:rPr>
        <w:t>Последнее предложение</w:t>
      </w:r>
      <w:r w:rsidR="00092F2B" w:rsidRPr="009C408C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9C408C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386579" w:rsidRPr="009C408C">
        <w:rPr>
          <w:rFonts w:ascii="Times New Roman" w:hAnsi="Times New Roman" w:cs="Times New Roman"/>
          <w:sz w:val="28"/>
          <w:szCs w:val="28"/>
        </w:rPr>
        <w:t xml:space="preserve">открытого аукциона </w:t>
      </w:r>
      <w:r w:rsidR="00092F2B" w:rsidRPr="009C408C">
        <w:rPr>
          <w:rFonts w:ascii="Times New Roman" w:hAnsi="Times New Roman" w:cs="Times New Roman"/>
          <w:sz w:val="28"/>
          <w:szCs w:val="28"/>
        </w:rPr>
        <w:t xml:space="preserve">поступило от </w:t>
      </w:r>
      <w:r w:rsidR="00896CA3">
        <w:rPr>
          <w:rFonts w:ascii="Times New Roman" w:hAnsi="Times New Roman" w:cs="Times New Roman"/>
          <w:sz w:val="28"/>
          <w:szCs w:val="28"/>
        </w:rPr>
        <w:t>ОБЩЕСТВА</w:t>
      </w:r>
      <w:r w:rsidR="00386579" w:rsidRPr="009C408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«ЭКО-СТАНДАРТ», ИНН 5116001884</w:t>
      </w:r>
      <w:r w:rsidR="00386579" w:rsidRPr="009C408C">
        <w:rPr>
          <w:rFonts w:ascii="Times New Roman" w:hAnsi="Times New Roman" w:cs="Times New Roman"/>
          <w:sz w:val="28"/>
          <w:szCs w:val="28"/>
        </w:rPr>
        <w:t xml:space="preserve"> </w:t>
      </w:r>
      <w:r w:rsidR="006D7236" w:rsidRPr="009C408C">
        <w:rPr>
          <w:rFonts w:ascii="Times New Roman" w:hAnsi="Times New Roman" w:cs="Times New Roman"/>
          <w:sz w:val="28"/>
          <w:szCs w:val="28"/>
        </w:rPr>
        <w:t xml:space="preserve">-  </w:t>
      </w:r>
      <w:r w:rsidR="009B2B84" w:rsidRPr="009C408C">
        <w:rPr>
          <w:rFonts w:ascii="Times New Roman" w:hAnsi="Times New Roman" w:cs="Times New Roman"/>
          <w:sz w:val="28"/>
          <w:szCs w:val="28"/>
        </w:rPr>
        <w:t xml:space="preserve"> </w:t>
      </w:r>
      <w:r w:rsidR="00092F2B" w:rsidRPr="009C408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F2F6E" w:rsidRPr="009C408C">
        <w:rPr>
          <w:rFonts w:ascii="Times New Roman" w:hAnsi="Times New Roman" w:cs="Times New Roman"/>
          <w:sz w:val="28"/>
          <w:szCs w:val="28"/>
        </w:rPr>
        <w:t>998 550,00</w:t>
      </w:r>
      <w:r w:rsidRPr="009C408C">
        <w:rPr>
          <w:rFonts w:ascii="Times New Roman" w:hAnsi="Times New Roman" w:cs="Times New Roman"/>
          <w:sz w:val="28"/>
          <w:szCs w:val="28"/>
        </w:rPr>
        <w:t xml:space="preserve"> (</w:t>
      </w:r>
      <w:r w:rsidR="003F2F6E" w:rsidRPr="009C408C">
        <w:rPr>
          <w:rFonts w:ascii="Times New Roman" w:hAnsi="Times New Roman" w:cs="Times New Roman"/>
          <w:sz w:val="28"/>
          <w:szCs w:val="28"/>
        </w:rPr>
        <w:t>девятьсот девяносто восемь</w:t>
      </w:r>
      <w:r w:rsidR="003C1F19" w:rsidRPr="009C408C">
        <w:rPr>
          <w:rFonts w:ascii="Times New Roman" w:hAnsi="Times New Roman" w:cs="Times New Roman"/>
          <w:sz w:val="28"/>
          <w:szCs w:val="28"/>
        </w:rPr>
        <w:t xml:space="preserve"> тысяч пятьсот </w:t>
      </w:r>
      <w:r w:rsidR="003F2F6E" w:rsidRPr="009C408C">
        <w:rPr>
          <w:rFonts w:ascii="Times New Roman" w:hAnsi="Times New Roman" w:cs="Times New Roman"/>
          <w:sz w:val="28"/>
          <w:szCs w:val="28"/>
        </w:rPr>
        <w:t>пятьдесят</w:t>
      </w:r>
      <w:r w:rsidRPr="009C408C">
        <w:rPr>
          <w:rFonts w:ascii="Times New Roman" w:hAnsi="Times New Roman" w:cs="Times New Roman"/>
          <w:sz w:val="28"/>
          <w:szCs w:val="28"/>
        </w:rPr>
        <w:t>)</w:t>
      </w:r>
      <w:r w:rsidR="005F6674" w:rsidRPr="009C408C">
        <w:rPr>
          <w:rFonts w:ascii="Times New Roman" w:hAnsi="Times New Roman" w:cs="Times New Roman"/>
          <w:sz w:val="28"/>
          <w:szCs w:val="28"/>
        </w:rPr>
        <w:t xml:space="preserve"> руб</w:t>
      </w:r>
      <w:r w:rsidR="00896CA3">
        <w:rPr>
          <w:rFonts w:ascii="Times New Roman" w:hAnsi="Times New Roman" w:cs="Times New Roman"/>
          <w:sz w:val="28"/>
          <w:szCs w:val="28"/>
        </w:rPr>
        <w:t>л</w:t>
      </w:r>
      <w:r w:rsidR="003F2F6E" w:rsidRPr="009C408C">
        <w:rPr>
          <w:rFonts w:ascii="Times New Roman" w:hAnsi="Times New Roman" w:cs="Times New Roman"/>
          <w:sz w:val="28"/>
          <w:szCs w:val="28"/>
        </w:rPr>
        <w:t>ей</w:t>
      </w:r>
      <w:r w:rsidR="00D131F6" w:rsidRPr="009C408C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54C5B" w:rsidRPr="009C408C">
        <w:rPr>
          <w:rFonts w:ascii="Times New Roman" w:hAnsi="Times New Roman" w:cs="Times New Roman"/>
          <w:sz w:val="28"/>
          <w:szCs w:val="28"/>
        </w:rPr>
        <w:t>.</w:t>
      </w:r>
      <w:r w:rsidR="00092F2B" w:rsidRPr="009C408C">
        <w:rPr>
          <w:rFonts w:ascii="Times New Roman" w:hAnsi="Times New Roman" w:cs="Times New Roman"/>
          <w:sz w:val="28"/>
          <w:szCs w:val="28"/>
        </w:rPr>
        <w:t xml:space="preserve"> </w:t>
      </w:r>
      <w:r w:rsidR="009B2B84" w:rsidRPr="009C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BE" w:rsidRPr="009C408C" w:rsidRDefault="00E54C5B" w:rsidP="002C1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8C">
        <w:rPr>
          <w:rFonts w:ascii="Times New Roman" w:hAnsi="Times New Roman" w:cs="Times New Roman"/>
          <w:sz w:val="28"/>
          <w:szCs w:val="28"/>
          <w:u w:val="single"/>
        </w:rPr>
        <w:t>Предпоследнее предложение</w:t>
      </w:r>
      <w:r w:rsidRPr="009C408C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9C408C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9C408C" w:rsidRPr="009C408C">
        <w:rPr>
          <w:rFonts w:ascii="Times New Roman" w:hAnsi="Times New Roman" w:cs="Times New Roman"/>
          <w:sz w:val="28"/>
          <w:szCs w:val="28"/>
        </w:rPr>
        <w:t>открытого аукциона</w:t>
      </w:r>
      <w:r w:rsidR="00C70F5C" w:rsidRPr="009C408C">
        <w:rPr>
          <w:rFonts w:ascii="Times New Roman" w:hAnsi="Times New Roman" w:cs="Times New Roman"/>
          <w:sz w:val="28"/>
          <w:szCs w:val="28"/>
        </w:rPr>
        <w:t xml:space="preserve"> </w:t>
      </w:r>
      <w:r w:rsidRPr="009C408C">
        <w:rPr>
          <w:rFonts w:ascii="Times New Roman" w:hAnsi="Times New Roman" w:cs="Times New Roman"/>
          <w:sz w:val="28"/>
          <w:szCs w:val="28"/>
        </w:rPr>
        <w:t xml:space="preserve">поступило от </w:t>
      </w:r>
      <w:r w:rsidR="009C408C" w:rsidRPr="009C408C">
        <w:rPr>
          <w:rFonts w:ascii="Times New Roman" w:hAnsi="Times New Roman" w:cs="Times New Roman"/>
          <w:sz w:val="28"/>
          <w:szCs w:val="28"/>
        </w:rPr>
        <w:t>Кузнецов</w:t>
      </w:r>
      <w:r w:rsidR="00896CA3">
        <w:rPr>
          <w:rFonts w:ascii="Times New Roman" w:hAnsi="Times New Roman" w:cs="Times New Roman"/>
          <w:sz w:val="28"/>
          <w:szCs w:val="28"/>
        </w:rPr>
        <w:t>а</w:t>
      </w:r>
      <w:r w:rsidR="009C408C" w:rsidRPr="009C408C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896CA3">
        <w:rPr>
          <w:rFonts w:ascii="Times New Roman" w:hAnsi="Times New Roman" w:cs="Times New Roman"/>
          <w:sz w:val="28"/>
          <w:szCs w:val="28"/>
        </w:rPr>
        <w:t>а</w:t>
      </w:r>
      <w:r w:rsidR="009C408C" w:rsidRPr="009C408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896CA3">
        <w:rPr>
          <w:rFonts w:ascii="Times New Roman" w:hAnsi="Times New Roman" w:cs="Times New Roman"/>
          <w:sz w:val="28"/>
          <w:szCs w:val="28"/>
        </w:rPr>
        <w:t>а</w:t>
      </w:r>
      <w:r w:rsidR="009C408C" w:rsidRPr="009C408C">
        <w:rPr>
          <w:rFonts w:ascii="Times New Roman" w:hAnsi="Times New Roman" w:cs="Times New Roman"/>
          <w:sz w:val="28"/>
          <w:szCs w:val="28"/>
        </w:rPr>
        <w:t>, ИНН 511601650118</w:t>
      </w:r>
      <w:r w:rsidR="003C1F19" w:rsidRPr="009C4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89E" w:rsidRPr="009C408C">
        <w:rPr>
          <w:rFonts w:ascii="Times New Roman" w:hAnsi="Times New Roman" w:cs="Times New Roman"/>
          <w:sz w:val="28"/>
          <w:szCs w:val="28"/>
        </w:rPr>
        <w:t xml:space="preserve">- </w:t>
      </w:r>
      <w:r w:rsidRPr="009C4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8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C408C" w:rsidRPr="009C408C">
        <w:rPr>
          <w:rFonts w:ascii="Times New Roman" w:hAnsi="Times New Roman" w:cs="Times New Roman"/>
          <w:sz w:val="28"/>
          <w:szCs w:val="28"/>
        </w:rPr>
        <w:t>951 000,00</w:t>
      </w:r>
      <w:r w:rsidR="00D23B83" w:rsidRPr="009C408C">
        <w:rPr>
          <w:rFonts w:ascii="Times New Roman" w:hAnsi="Times New Roman" w:cs="Times New Roman"/>
          <w:sz w:val="28"/>
          <w:szCs w:val="28"/>
        </w:rPr>
        <w:t xml:space="preserve"> (</w:t>
      </w:r>
      <w:r w:rsidR="009C408C" w:rsidRPr="009C408C">
        <w:rPr>
          <w:rFonts w:ascii="Times New Roman" w:hAnsi="Times New Roman" w:cs="Times New Roman"/>
          <w:sz w:val="28"/>
          <w:szCs w:val="28"/>
        </w:rPr>
        <w:t>девятьсот пятьдесят одна тысяча</w:t>
      </w:r>
      <w:r w:rsidR="00D23B83" w:rsidRPr="009C408C">
        <w:rPr>
          <w:rFonts w:ascii="Times New Roman" w:hAnsi="Times New Roman" w:cs="Times New Roman"/>
          <w:sz w:val="28"/>
          <w:szCs w:val="28"/>
        </w:rPr>
        <w:t>)</w:t>
      </w:r>
      <w:r w:rsidRPr="009C408C">
        <w:rPr>
          <w:rFonts w:ascii="Times New Roman" w:hAnsi="Times New Roman" w:cs="Times New Roman"/>
          <w:sz w:val="28"/>
          <w:szCs w:val="28"/>
        </w:rPr>
        <w:t xml:space="preserve"> руб</w:t>
      </w:r>
      <w:r w:rsidR="00D23B83" w:rsidRPr="009C408C">
        <w:rPr>
          <w:rFonts w:ascii="Times New Roman" w:hAnsi="Times New Roman" w:cs="Times New Roman"/>
          <w:sz w:val="28"/>
          <w:szCs w:val="28"/>
        </w:rPr>
        <w:t>лей</w:t>
      </w:r>
      <w:r w:rsidR="002C1E55" w:rsidRPr="009C408C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C40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7A63" w:rsidRPr="001334A4" w:rsidRDefault="007E7A63" w:rsidP="00B1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A4">
        <w:rPr>
          <w:rFonts w:ascii="Times New Roman" w:hAnsi="Times New Roman" w:cs="Times New Roman"/>
          <w:sz w:val="28"/>
          <w:szCs w:val="28"/>
        </w:rPr>
        <w:t>5</w:t>
      </w:r>
      <w:r w:rsidR="0025523C" w:rsidRPr="001334A4">
        <w:rPr>
          <w:rFonts w:ascii="Times New Roman" w:hAnsi="Times New Roman" w:cs="Times New Roman"/>
          <w:sz w:val="28"/>
          <w:szCs w:val="28"/>
        </w:rPr>
        <w:t xml:space="preserve">. </w:t>
      </w:r>
      <w:r w:rsidR="0025523C" w:rsidRPr="001334A4">
        <w:rPr>
          <w:rFonts w:ascii="Times New Roman" w:hAnsi="Times New Roman" w:cs="Times New Roman"/>
          <w:sz w:val="28"/>
          <w:szCs w:val="28"/>
          <w:u w:val="single"/>
        </w:rPr>
        <w:t xml:space="preserve">Победителем </w:t>
      </w:r>
      <w:r w:rsidR="00896CA3">
        <w:rPr>
          <w:rFonts w:ascii="Times New Roman" w:hAnsi="Times New Roman" w:cs="Times New Roman"/>
          <w:sz w:val="28"/>
          <w:szCs w:val="28"/>
          <w:u w:val="single"/>
        </w:rPr>
        <w:t>открытого аукциона</w:t>
      </w:r>
      <w:r w:rsidR="00311967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25523C" w:rsidRPr="001334A4">
        <w:rPr>
          <w:rFonts w:ascii="Times New Roman" w:hAnsi="Times New Roman" w:cs="Times New Roman"/>
          <w:sz w:val="28"/>
          <w:szCs w:val="28"/>
        </w:rPr>
        <w:t>по Лоту №</w:t>
      </w:r>
      <w:r w:rsidR="00CB2FA0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896CA3">
        <w:rPr>
          <w:rFonts w:ascii="Times New Roman" w:hAnsi="Times New Roman" w:cs="Times New Roman"/>
          <w:sz w:val="28"/>
          <w:szCs w:val="28"/>
        </w:rPr>
        <w:t>1</w:t>
      </w:r>
      <w:r w:rsidR="0025523C" w:rsidRPr="001334A4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896CA3">
        <w:rPr>
          <w:rFonts w:ascii="Times New Roman" w:hAnsi="Times New Roman" w:cs="Times New Roman"/>
          <w:sz w:val="28"/>
          <w:szCs w:val="28"/>
        </w:rPr>
        <w:t>о</w:t>
      </w:r>
      <w:r w:rsidR="0025523C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896CA3">
        <w:rPr>
          <w:rFonts w:ascii="Times New Roman" w:hAnsi="Times New Roman" w:cs="Times New Roman"/>
          <w:sz w:val="28"/>
          <w:szCs w:val="28"/>
        </w:rPr>
        <w:t>ОБЩЕСТВО</w:t>
      </w:r>
      <w:r w:rsidR="00896CA3" w:rsidRPr="009C408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«ЭКО-СТАНДАРТ», ИНН 5116001884</w:t>
      </w:r>
      <w:r w:rsidR="0025523C" w:rsidRPr="001334A4">
        <w:rPr>
          <w:rFonts w:ascii="Times New Roman" w:hAnsi="Times New Roman" w:cs="Times New Roman"/>
          <w:sz w:val="28"/>
          <w:szCs w:val="28"/>
        </w:rPr>
        <w:t>. Установленная цена договора</w:t>
      </w:r>
      <w:r w:rsidR="00A103D4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Pr="001334A4">
        <w:rPr>
          <w:rFonts w:ascii="Times New Roman" w:hAnsi="Times New Roman" w:cs="Times New Roman"/>
          <w:sz w:val="28"/>
          <w:szCs w:val="28"/>
        </w:rPr>
        <w:t xml:space="preserve">-  </w:t>
      </w:r>
      <w:r w:rsidR="00896CA3" w:rsidRPr="009C408C">
        <w:rPr>
          <w:rFonts w:ascii="Times New Roman" w:hAnsi="Times New Roman" w:cs="Times New Roman"/>
          <w:sz w:val="28"/>
          <w:szCs w:val="28"/>
        </w:rPr>
        <w:t>998 550,00 (девятьсот девяносто восемь тысяч пятьсот пятьдесят) руб</w:t>
      </w:r>
      <w:r w:rsidR="00896CA3">
        <w:rPr>
          <w:rFonts w:ascii="Times New Roman" w:hAnsi="Times New Roman" w:cs="Times New Roman"/>
          <w:sz w:val="28"/>
          <w:szCs w:val="28"/>
        </w:rPr>
        <w:t>л</w:t>
      </w:r>
      <w:r w:rsidR="00896CA3" w:rsidRPr="009C408C">
        <w:rPr>
          <w:rFonts w:ascii="Times New Roman" w:hAnsi="Times New Roman" w:cs="Times New Roman"/>
          <w:sz w:val="28"/>
          <w:szCs w:val="28"/>
        </w:rPr>
        <w:t>ей 00 копеек</w:t>
      </w:r>
      <w:r w:rsidR="00B16055" w:rsidRPr="001334A4">
        <w:rPr>
          <w:rFonts w:ascii="Times New Roman" w:hAnsi="Times New Roman" w:cs="Times New Roman"/>
          <w:sz w:val="28"/>
          <w:szCs w:val="28"/>
        </w:rPr>
        <w:t>.</w:t>
      </w:r>
    </w:p>
    <w:p w:rsidR="00CB2FA0" w:rsidRPr="001334A4" w:rsidRDefault="00CB2FA0" w:rsidP="00B1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3BF" w:rsidRPr="001334A4" w:rsidRDefault="003F0D0B" w:rsidP="002C3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139A" w:rsidRPr="001334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1CE0" w:rsidRPr="001334A4">
        <w:rPr>
          <w:rFonts w:ascii="Times New Roman" w:eastAsia="Times New Roman" w:hAnsi="Times New Roman" w:cs="Times New Roman"/>
          <w:b/>
          <w:sz w:val="28"/>
          <w:szCs w:val="28"/>
        </w:rPr>
        <w:t>Решение комиссии</w:t>
      </w:r>
      <w:r w:rsidR="00E91CE0" w:rsidRPr="001334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38A1">
        <w:rPr>
          <w:rFonts w:ascii="Times New Roman" w:eastAsia="Times New Roman" w:hAnsi="Times New Roman" w:cs="Times New Roman"/>
          <w:sz w:val="28"/>
          <w:szCs w:val="28"/>
        </w:rPr>
        <w:t>открытый аукцион</w:t>
      </w:r>
      <w:r w:rsidR="00B5139A" w:rsidRPr="001334A4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договора </w:t>
      </w:r>
      <w:r w:rsidRPr="001334A4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</w:r>
      <w:r w:rsidR="003938A1" w:rsidRPr="00535762">
        <w:rPr>
          <w:rFonts w:ascii="Times New Roman" w:hAnsi="Times New Roman"/>
          <w:bCs/>
          <w:sz w:val="28"/>
          <w:szCs w:val="28"/>
        </w:rPr>
        <w:t xml:space="preserve">184650, г. Полярный, Мурманская область, ул. Видяева,  д. 6,  нежилое здание общей площадью 782 </w:t>
      </w:r>
      <w:proofErr w:type="spellStart"/>
      <w:r w:rsidR="003938A1" w:rsidRPr="00535762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3938A1" w:rsidRPr="00535762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3938A1" w:rsidRPr="00535762">
        <w:rPr>
          <w:rFonts w:ascii="Times New Roman" w:hAnsi="Times New Roman"/>
          <w:bCs/>
          <w:sz w:val="28"/>
          <w:szCs w:val="28"/>
        </w:rPr>
        <w:t>, кадастровый номер 51:08:0010104:991</w:t>
      </w:r>
      <w:r w:rsidR="003938A1" w:rsidRPr="00535762">
        <w:rPr>
          <w:rFonts w:ascii="Times New Roman" w:hAnsi="Times New Roman"/>
          <w:sz w:val="28"/>
          <w:szCs w:val="28"/>
        </w:rPr>
        <w:t>, не обременено</w:t>
      </w:r>
      <w:r w:rsidR="00863E75" w:rsidRPr="001334A4">
        <w:rPr>
          <w:rFonts w:ascii="Times New Roman" w:hAnsi="Times New Roman"/>
          <w:sz w:val="28"/>
          <w:szCs w:val="28"/>
        </w:rPr>
        <w:t xml:space="preserve">, </w:t>
      </w:r>
      <w:r w:rsidR="00F10CDA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3938A1">
        <w:rPr>
          <w:rFonts w:ascii="Times New Roman" w:hAnsi="Times New Roman" w:cs="Times New Roman"/>
          <w:sz w:val="28"/>
          <w:szCs w:val="28"/>
        </w:rPr>
        <w:t>1</w:t>
      </w:r>
      <w:r w:rsidR="00B5139A" w:rsidRPr="001334A4">
        <w:rPr>
          <w:rFonts w:ascii="Times New Roman" w:hAnsi="Times New Roman" w:cs="Times New Roman"/>
          <w:sz w:val="28"/>
          <w:szCs w:val="28"/>
        </w:rPr>
        <w:t xml:space="preserve"> признать состоявшимся.</w:t>
      </w:r>
      <w:r w:rsidR="00DC53BF" w:rsidRPr="001334A4">
        <w:rPr>
          <w:rFonts w:ascii="Times New Roman" w:hAnsi="Times New Roman" w:cs="Times New Roman"/>
          <w:sz w:val="28"/>
          <w:szCs w:val="28"/>
        </w:rPr>
        <w:t xml:space="preserve"> Признать победителем </w:t>
      </w:r>
      <w:r w:rsidR="003938A1">
        <w:rPr>
          <w:rFonts w:ascii="Times New Roman" w:hAnsi="Times New Roman" w:cs="Times New Roman"/>
          <w:sz w:val="28"/>
          <w:szCs w:val="28"/>
        </w:rPr>
        <w:t>открытого аукциона</w:t>
      </w:r>
      <w:r w:rsidR="00DC53BF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3938A1">
        <w:rPr>
          <w:rFonts w:ascii="Times New Roman" w:hAnsi="Times New Roman" w:cs="Times New Roman"/>
          <w:sz w:val="28"/>
          <w:szCs w:val="28"/>
        </w:rPr>
        <w:t>ОБЩЕСТВО</w:t>
      </w:r>
      <w:r w:rsidR="003938A1" w:rsidRPr="009C408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«ЭКО-СТАНДАРТ», ИНН 5116001884</w:t>
      </w:r>
      <w:r w:rsidR="00DC53BF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53BF" w:rsidRPr="001334A4" w:rsidRDefault="003938A1" w:rsidP="00DC5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ОБЩЕСТВУ</w:t>
      </w:r>
      <w:r w:rsidRPr="009C408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«ЭКО-СТАНДАРТ», ИНН 5116001884</w:t>
      </w:r>
      <w:r w:rsidR="00B16055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1334A4">
        <w:rPr>
          <w:rFonts w:ascii="Times New Roman" w:hAnsi="Times New Roman" w:cs="Times New Roman"/>
          <w:sz w:val="28"/>
          <w:szCs w:val="28"/>
        </w:rPr>
        <w:t>и организатор</w:t>
      </w:r>
      <w:r w:rsidR="000345C0" w:rsidRPr="001334A4">
        <w:rPr>
          <w:rFonts w:ascii="Times New Roman" w:hAnsi="Times New Roman" w:cs="Times New Roman"/>
          <w:sz w:val="28"/>
          <w:szCs w:val="28"/>
        </w:rPr>
        <w:t>у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 в </w:t>
      </w:r>
      <w:r w:rsidR="00FC0F25" w:rsidRPr="001334A4">
        <w:rPr>
          <w:rFonts w:ascii="Times New Roman" w:hAnsi="Times New Roman" w:cs="Times New Roman"/>
          <w:sz w:val="28"/>
          <w:szCs w:val="28"/>
        </w:rPr>
        <w:t xml:space="preserve">течение 5 (пяти)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, заключить договор </w:t>
      </w:r>
      <w:r w:rsidR="00FC0F25" w:rsidRPr="001334A4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</w:r>
      <w:r w:rsidRPr="00535762">
        <w:rPr>
          <w:rFonts w:ascii="Times New Roman" w:hAnsi="Times New Roman"/>
          <w:bCs/>
          <w:sz w:val="28"/>
          <w:szCs w:val="28"/>
        </w:rPr>
        <w:t xml:space="preserve">184650, г. Полярный, Мурманская область, ул. Видяева,  д. 6,  нежилое здание общей площадью 782 </w:t>
      </w:r>
      <w:proofErr w:type="spellStart"/>
      <w:r w:rsidRPr="00535762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535762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535762">
        <w:rPr>
          <w:rFonts w:ascii="Times New Roman" w:hAnsi="Times New Roman"/>
          <w:bCs/>
          <w:sz w:val="28"/>
          <w:szCs w:val="28"/>
        </w:rPr>
        <w:t>, кадастровый номер 51:08:0010104:991</w:t>
      </w:r>
      <w:r w:rsidRPr="00535762">
        <w:rPr>
          <w:rFonts w:ascii="Times New Roman" w:hAnsi="Times New Roman"/>
          <w:sz w:val="28"/>
          <w:szCs w:val="28"/>
        </w:rPr>
        <w:t>, не обременено</w:t>
      </w:r>
      <w:r w:rsidR="00217311" w:rsidRPr="001334A4">
        <w:rPr>
          <w:rFonts w:ascii="Times New Roman" w:hAnsi="Times New Roman"/>
          <w:sz w:val="28"/>
          <w:szCs w:val="28"/>
        </w:rPr>
        <w:t xml:space="preserve">, </w:t>
      </w:r>
      <w:r w:rsidR="00F10CDA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FE2F26" w:rsidRPr="001334A4">
        <w:rPr>
          <w:rFonts w:ascii="Times New Roman" w:eastAsia="Times New Roman" w:hAnsi="Times New Roman" w:cs="Times New Roman"/>
          <w:sz w:val="28"/>
          <w:szCs w:val="28"/>
        </w:rPr>
        <w:t xml:space="preserve">по цене </w:t>
      </w:r>
      <w:r w:rsidRPr="009C408C">
        <w:rPr>
          <w:rFonts w:ascii="Times New Roman" w:hAnsi="Times New Roman" w:cs="Times New Roman"/>
          <w:sz w:val="28"/>
          <w:szCs w:val="28"/>
        </w:rPr>
        <w:t>998 550,00 (девятьсот девяносто восемь тысяч пятьсот пятьдесят) руб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408C">
        <w:rPr>
          <w:rFonts w:ascii="Times New Roman" w:hAnsi="Times New Roman" w:cs="Times New Roman"/>
          <w:sz w:val="28"/>
          <w:szCs w:val="28"/>
        </w:rPr>
        <w:t>ей 00 копеек</w:t>
      </w:r>
      <w:r w:rsidR="00DC53BF" w:rsidRPr="001334A4">
        <w:rPr>
          <w:rFonts w:ascii="Times New Roman" w:hAnsi="Times New Roman" w:cs="Times New Roman"/>
          <w:sz w:val="28"/>
          <w:szCs w:val="28"/>
        </w:rPr>
        <w:t>.</w:t>
      </w:r>
    </w:p>
    <w:p w:rsidR="002C319C" w:rsidRPr="001334A4" w:rsidRDefault="002C319C" w:rsidP="002C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AA5" w:rsidRPr="001334A4" w:rsidRDefault="00893437" w:rsidP="00E06918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6918" w:rsidRPr="001334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AA4" w:rsidRPr="0013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1334A4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победителе </w:t>
      </w:r>
      <w:r w:rsidR="00B047BA">
        <w:rPr>
          <w:rFonts w:ascii="Times New Roman" w:eastAsia="Times New Roman" w:hAnsi="Times New Roman" w:cs="Times New Roman"/>
          <w:sz w:val="28"/>
          <w:szCs w:val="28"/>
        </w:rPr>
        <w:t>открытого аукциона</w:t>
      </w:r>
      <w:r w:rsidR="00C45352" w:rsidRPr="0013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C56" w:rsidRPr="001334A4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</w:t>
      </w:r>
      <w:r w:rsidRPr="001334A4">
        <w:rPr>
          <w:rFonts w:ascii="Times New Roman" w:eastAsia="Times New Roman" w:hAnsi="Times New Roman" w:cs="Times New Roman"/>
          <w:sz w:val="28"/>
          <w:szCs w:val="28"/>
        </w:rPr>
        <w:t>купли-продажи муниципального имущества</w:t>
      </w:r>
      <w:r w:rsidR="00A55BD5" w:rsidRPr="001334A4">
        <w:rPr>
          <w:rFonts w:ascii="Times New Roman" w:eastAsia="Times New Roman" w:hAnsi="Times New Roman" w:cs="Times New Roman"/>
          <w:sz w:val="28"/>
          <w:szCs w:val="28"/>
        </w:rPr>
        <w:t xml:space="preserve"> по Л</w:t>
      </w:r>
      <w:r w:rsidR="00145C56" w:rsidRPr="001334A4">
        <w:rPr>
          <w:rFonts w:ascii="Times New Roman" w:eastAsia="Times New Roman" w:hAnsi="Times New Roman" w:cs="Times New Roman"/>
          <w:sz w:val="28"/>
          <w:szCs w:val="28"/>
        </w:rPr>
        <w:t xml:space="preserve">оту № </w:t>
      </w:r>
      <w:r w:rsidR="00B047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C56" w:rsidRPr="0013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1334A4">
        <w:rPr>
          <w:rFonts w:ascii="Times New Roman" w:eastAsia="Times New Roman" w:hAnsi="Times New Roman" w:cs="Times New Roman"/>
          <w:sz w:val="28"/>
          <w:szCs w:val="28"/>
        </w:rPr>
        <w:t>размещены на</w:t>
      </w:r>
      <w:r w:rsidR="00035AA5" w:rsidRPr="001334A4">
        <w:rPr>
          <w:rFonts w:ascii="Times New Roman" w:hAnsi="Times New Roman" w:cs="Times New Roman"/>
          <w:sz w:val="28"/>
          <w:szCs w:val="28"/>
        </w:rPr>
        <w:t xml:space="preserve"> официальных сайтах: </w:t>
      </w:r>
      <w:r w:rsidR="00035AA5" w:rsidRPr="001334A4">
        <w:rPr>
          <w:rFonts w:ascii="Times New Roman" w:hAnsi="Times New Roman" w:cs="Times New Roman"/>
          <w:sz w:val="28"/>
          <w:szCs w:val="28"/>
          <w:u w:val="single"/>
        </w:rPr>
        <w:t xml:space="preserve">www.torgi.gov.ru, </w:t>
      </w:r>
      <w:hyperlink r:id="rId10" w:history="1"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zato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035AA5" w:rsidRPr="001334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5AA5" w:rsidRPr="0013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CC" w:rsidRPr="001334A4" w:rsidRDefault="009410CC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0D" w:rsidRPr="00AF2440" w:rsidRDefault="0085770D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</w:t>
      </w:r>
      <w:r w:rsidR="00BF0FA4" w:rsidRPr="00AF2440">
        <w:rPr>
          <w:rFonts w:ascii="Times New Roman" w:hAnsi="Times New Roman" w:cs="Times New Roman"/>
          <w:sz w:val="28"/>
          <w:szCs w:val="28"/>
        </w:rPr>
        <w:t>0</w:t>
      </w:r>
      <w:r w:rsidR="009410CC">
        <w:rPr>
          <w:rFonts w:ascii="Times New Roman" w:hAnsi="Times New Roman" w:cs="Times New Roman"/>
          <w:sz w:val="28"/>
          <w:szCs w:val="28"/>
        </w:rPr>
        <w:t>3</w:t>
      </w:r>
      <w:r w:rsidRPr="00AF2440">
        <w:rPr>
          <w:rFonts w:ascii="Times New Roman" w:hAnsi="Times New Roman" w:cs="Times New Roman"/>
          <w:sz w:val="28"/>
          <w:szCs w:val="28"/>
        </w:rPr>
        <w:t xml:space="preserve"> (</w:t>
      </w:r>
      <w:r w:rsidR="009410CC">
        <w:rPr>
          <w:rFonts w:ascii="Times New Roman" w:hAnsi="Times New Roman" w:cs="Times New Roman"/>
          <w:sz w:val="28"/>
          <w:szCs w:val="28"/>
        </w:rPr>
        <w:t>трех</w:t>
      </w:r>
      <w:r w:rsidRPr="00AF2440">
        <w:rPr>
          <w:rFonts w:ascii="Times New Roman" w:hAnsi="Times New Roman" w:cs="Times New Roman"/>
          <w:sz w:val="28"/>
          <w:szCs w:val="28"/>
        </w:rPr>
        <w:t xml:space="preserve">) экземплярах: </w:t>
      </w:r>
      <w:r w:rsidR="009410CC">
        <w:rPr>
          <w:rFonts w:ascii="Times New Roman" w:hAnsi="Times New Roman" w:cs="Times New Roman"/>
          <w:sz w:val="28"/>
          <w:szCs w:val="28"/>
        </w:rPr>
        <w:t>2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о</w:t>
      </w:r>
      <w:r w:rsidRPr="00AF2440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="00B047BA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AF2440">
        <w:rPr>
          <w:rFonts w:ascii="Times New Roman" w:hAnsi="Times New Roman" w:cs="Times New Roman"/>
          <w:sz w:val="28"/>
          <w:szCs w:val="28"/>
        </w:rPr>
        <w:t xml:space="preserve">,  </w:t>
      </w:r>
      <w:r w:rsidR="00E91CE0" w:rsidRPr="00AF2440">
        <w:rPr>
          <w:rFonts w:ascii="Times New Roman" w:hAnsi="Times New Roman" w:cs="Times New Roman"/>
          <w:sz w:val="28"/>
          <w:szCs w:val="28"/>
        </w:rPr>
        <w:t>1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п</w:t>
      </w:r>
      <w:r w:rsidRPr="00AF2440">
        <w:rPr>
          <w:rFonts w:ascii="Times New Roman" w:hAnsi="Times New Roman" w:cs="Times New Roman"/>
          <w:sz w:val="28"/>
          <w:szCs w:val="28"/>
        </w:rPr>
        <w:t>обедител</w:t>
      </w:r>
      <w:r w:rsidR="006B44FC" w:rsidRPr="00AF2440">
        <w:rPr>
          <w:rFonts w:ascii="Times New Roman" w:hAnsi="Times New Roman" w:cs="Times New Roman"/>
          <w:sz w:val="28"/>
          <w:szCs w:val="28"/>
        </w:rPr>
        <w:t>ю</w:t>
      </w:r>
      <w:r w:rsidRPr="00AF2440">
        <w:rPr>
          <w:rFonts w:ascii="Times New Roman" w:hAnsi="Times New Roman" w:cs="Times New Roman"/>
          <w:sz w:val="28"/>
          <w:szCs w:val="28"/>
        </w:rPr>
        <w:t xml:space="preserve"> </w:t>
      </w:r>
      <w:r w:rsidR="00B047BA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AF2440">
        <w:rPr>
          <w:rFonts w:ascii="Times New Roman" w:hAnsi="Times New Roman" w:cs="Times New Roman"/>
          <w:sz w:val="28"/>
          <w:szCs w:val="28"/>
        </w:rPr>
        <w:t>.</w:t>
      </w:r>
    </w:p>
    <w:p w:rsidR="00542FC5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5770D" w:rsidRPr="00CC3AA4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>ГОЛОСОВАЛИ: «ЗА» - единогласно.</w:t>
      </w:r>
    </w:p>
    <w:p w:rsidR="0085770D" w:rsidRDefault="0085770D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22"/>
        <w:gridCol w:w="6141"/>
      </w:tblGrid>
      <w:tr w:rsidR="005E6B1E" w:rsidRPr="005E6B1E" w:rsidTr="00857ABE">
        <w:trPr>
          <w:trHeight w:val="243"/>
        </w:trPr>
        <w:tc>
          <w:tcPr>
            <w:tcW w:w="2153" w:type="pct"/>
            <w:hideMark/>
          </w:tcPr>
          <w:p w:rsidR="005E6B1E" w:rsidRPr="005E6B1E" w:rsidRDefault="005E6B1E" w:rsidP="00857A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B1E" w:rsidRPr="005E6B1E" w:rsidTr="00857ABE">
        <w:trPr>
          <w:trHeight w:val="324"/>
        </w:trPr>
        <w:tc>
          <w:tcPr>
            <w:tcW w:w="2153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Аюпович</w:t>
            </w:r>
            <w:proofErr w:type="spellEnd"/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hAnsi="Times New Roman" w:cs="Times New Roman"/>
                <w:sz w:val="28"/>
                <w:szCs w:val="28"/>
              </w:rPr>
              <w:t>Кузнецов Владимир Васильевич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.2022г.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.2022г.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B1E" w:rsidRPr="005E6B1E" w:rsidTr="00857ABE">
        <w:trPr>
          <w:trHeight w:val="324"/>
        </w:trPr>
        <w:tc>
          <w:tcPr>
            <w:tcW w:w="0" w:type="auto"/>
            <w:hideMark/>
          </w:tcPr>
          <w:p w:rsidR="00B047BA" w:rsidRDefault="00B047BA" w:rsidP="00B0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1E" w:rsidRPr="005E6B1E" w:rsidRDefault="00B047BA" w:rsidP="00B04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Инна Викторовна</w:t>
            </w: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Default="005E6B1E" w:rsidP="005E6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B047BA" w:rsidP="00B04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5E6B1E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5E6B1E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.2022г</w:t>
            </w:r>
            <w:r w:rsidR="005E6B1E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E6B1E" w:rsidRPr="005E6B1E" w:rsidTr="00857ABE">
        <w:trPr>
          <w:trHeight w:val="149"/>
        </w:trPr>
        <w:tc>
          <w:tcPr>
            <w:tcW w:w="0" w:type="auto"/>
          </w:tcPr>
          <w:p w:rsidR="00B047BA" w:rsidRDefault="00B047BA" w:rsidP="00857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1E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5E6B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Михайловская Ирина Евгеньевна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комиссии:</w:t>
            </w:r>
          </w:p>
          <w:p w:rsidR="005E6B1E" w:rsidRPr="005E6B1E" w:rsidRDefault="005E6B1E" w:rsidP="0085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Ольга Владимировна                       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5E6B1E" w:rsidRPr="005E6B1E" w:rsidRDefault="00B047BA" w:rsidP="005E6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.2022г</w:t>
            </w: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047BA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047BA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.2022г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047BA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047BA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.2022г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7BA" w:rsidRDefault="00B047BA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047BA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047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047BA"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.2022г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4917" w:rsidRPr="00C24F61" w:rsidRDefault="006B4917" w:rsidP="006B4917">
      <w:pPr>
        <w:rPr>
          <w:rFonts w:ascii="Times New Roman" w:hAnsi="Times New Roman" w:cs="Times New Roman"/>
        </w:rPr>
      </w:pPr>
    </w:p>
    <w:p w:rsidR="006B4917" w:rsidRPr="00AD0EF3" w:rsidRDefault="006B4917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4917" w:rsidRPr="00AD0EF3" w:rsidSect="00AF2939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64" w:rsidRDefault="00FA3264" w:rsidP="0002455F">
      <w:pPr>
        <w:spacing w:after="0" w:line="240" w:lineRule="auto"/>
      </w:pPr>
      <w:r>
        <w:separator/>
      </w:r>
    </w:p>
  </w:endnote>
  <w:endnote w:type="continuationSeparator" w:id="0">
    <w:p w:rsidR="00FA3264" w:rsidRDefault="00FA3264" w:rsidP="000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64" w:rsidRDefault="00FA3264" w:rsidP="0002455F">
      <w:pPr>
        <w:spacing w:after="0" w:line="240" w:lineRule="auto"/>
      </w:pPr>
      <w:r>
        <w:separator/>
      </w:r>
    </w:p>
  </w:footnote>
  <w:footnote w:type="continuationSeparator" w:id="0">
    <w:p w:rsidR="00FA3264" w:rsidRDefault="00FA3264" w:rsidP="000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078"/>
    <w:multiLevelType w:val="hybridMultilevel"/>
    <w:tmpl w:val="2CBA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FEB"/>
    <w:multiLevelType w:val="hybridMultilevel"/>
    <w:tmpl w:val="A63827EE"/>
    <w:lvl w:ilvl="0" w:tplc="C3A2AC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3D948B0"/>
    <w:multiLevelType w:val="hybridMultilevel"/>
    <w:tmpl w:val="A5EE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A2A"/>
    <w:multiLevelType w:val="hybridMultilevel"/>
    <w:tmpl w:val="E1B4364E"/>
    <w:lvl w:ilvl="0" w:tplc="8DD2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0"/>
    <w:rsid w:val="00005428"/>
    <w:rsid w:val="00015AF5"/>
    <w:rsid w:val="00017B9D"/>
    <w:rsid w:val="00022DB2"/>
    <w:rsid w:val="0002455F"/>
    <w:rsid w:val="000345C0"/>
    <w:rsid w:val="00035AA5"/>
    <w:rsid w:val="00052972"/>
    <w:rsid w:val="0005389E"/>
    <w:rsid w:val="00057ABD"/>
    <w:rsid w:val="000718F4"/>
    <w:rsid w:val="000824CD"/>
    <w:rsid w:val="00092F2B"/>
    <w:rsid w:val="000A2C1D"/>
    <w:rsid w:val="000A647C"/>
    <w:rsid w:val="000C347D"/>
    <w:rsid w:val="000D0E23"/>
    <w:rsid w:val="000E7DC4"/>
    <w:rsid w:val="000F34F7"/>
    <w:rsid w:val="00112C9A"/>
    <w:rsid w:val="00124703"/>
    <w:rsid w:val="001334A4"/>
    <w:rsid w:val="00140FE1"/>
    <w:rsid w:val="00145C56"/>
    <w:rsid w:val="00182789"/>
    <w:rsid w:val="001949C3"/>
    <w:rsid w:val="001C5026"/>
    <w:rsid w:val="001D1ECF"/>
    <w:rsid w:val="001D4FD3"/>
    <w:rsid w:val="001D5BF8"/>
    <w:rsid w:val="001E34EE"/>
    <w:rsid w:val="002071E8"/>
    <w:rsid w:val="00212F56"/>
    <w:rsid w:val="00217311"/>
    <w:rsid w:val="002227B8"/>
    <w:rsid w:val="002256E2"/>
    <w:rsid w:val="002404CC"/>
    <w:rsid w:val="00246ACD"/>
    <w:rsid w:val="002502AF"/>
    <w:rsid w:val="00254003"/>
    <w:rsid w:val="0025523C"/>
    <w:rsid w:val="002707D4"/>
    <w:rsid w:val="00270891"/>
    <w:rsid w:val="0027303E"/>
    <w:rsid w:val="00273B24"/>
    <w:rsid w:val="00287D9E"/>
    <w:rsid w:val="002C1E55"/>
    <w:rsid w:val="002C319C"/>
    <w:rsid w:val="002C403A"/>
    <w:rsid w:val="002C587F"/>
    <w:rsid w:val="002D0D16"/>
    <w:rsid w:val="002E26FD"/>
    <w:rsid w:val="002E4F80"/>
    <w:rsid w:val="00303AFB"/>
    <w:rsid w:val="00311967"/>
    <w:rsid w:val="00337706"/>
    <w:rsid w:val="00343085"/>
    <w:rsid w:val="003503D6"/>
    <w:rsid w:val="00356656"/>
    <w:rsid w:val="003606F4"/>
    <w:rsid w:val="00374165"/>
    <w:rsid w:val="0037564B"/>
    <w:rsid w:val="00386579"/>
    <w:rsid w:val="003938A1"/>
    <w:rsid w:val="003A0053"/>
    <w:rsid w:val="003A17A5"/>
    <w:rsid w:val="003B5913"/>
    <w:rsid w:val="003C1F19"/>
    <w:rsid w:val="003C6D0C"/>
    <w:rsid w:val="003E52E1"/>
    <w:rsid w:val="003F0D0B"/>
    <w:rsid w:val="003F107D"/>
    <w:rsid w:val="003F2F6E"/>
    <w:rsid w:val="00422AE1"/>
    <w:rsid w:val="004234AC"/>
    <w:rsid w:val="00461D52"/>
    <w:rsid w:val="0048020A"/>
    <w:rsid w:val="004811DB"/>
    <w:rsid w:val="00491261"/>
    <w:rsid w:val="00493DF7"/>
    <w:rsid w:val="004C6919"/>
    <w:rsid w:val="004D30B5"/>
    <w:rsid w:val="004D7B47"/>
    <w:rsid w:val="004E39C8"/>
    <w:rsid w:val="004E7E66"/>
    <w:rsid w:val="004F51A4"/>
    <w:rsid w:val="0050670A"/>
    <w:rsid w:val="00520239"/>
    <w:rsid w:val="00521CC6"/>
    <w:rsid w:val="00525EBE"/>
    <w:rsid w:val="00526C5B"/>
    <w:rsid w:val="005270F5"/>
    <w:rsid w:val="00532837"/>
    <w:rsid w:val="00532E33"/>
    <w:rsid w:val="00535655"/>
    <w:rsid w:val="00535762"/>
    <w:rsid w:val="00542FC5"/>
    <w:rsid w:val="00552F2F"/>
    <w:rsid w:val="005620F7"/>
    <w:rsid w:val="005662D7"/>
    <w:rsid w:val="00573FB6"/>
    <w:rsid w:val="005802EA"/>
    <w:rsid w:val="00580DB6"/>
    <w:rsid w:val="005856D2"/>
    <w:rsid w:val="0058657A"/>
    <w:rsid w:val="005A4FD0"/>
    <w:rsid w:val="005C13FA"/>
    <w:rsid w:val="005D23B1"/>
    <w:rsid w:val="005D310B"/>
    <w:rsid w:val="005E01B6"/>
    <w:rsid w:val="005E2E02"/>
    <w:rsid w:val="005E6B1E"/>
    <w:rsid w:val="005F34BE"/>
    <w:rsid w:val="005F6674"/>
    <w:rsid w:val="0060472D"/>
    <w:rsid w:val="00604EEB"/>
    <w:rsid w:val="00612044"/>
    <w:rsid w:val="00613E79"/>
    <w:rsid w:val="00616119"/>
    <w:rsid w:val="00623649"/>
    <w:rsid w:val="006433F0"/>
    <w:rsid w:val="00651C34"/>
    <w:rsid w:val="00653990"/>
    <w:rsid w:val="00664902"/>
    <w:rsid w:val="00684B31"/>
    <w:rsid w:val="006B2804"/>
    <w:rsid w:val="006B44FC"/>
    <w:rsid w:val="006B4917"/>
    <w:rsid w:val="006C5641"/>
    <w:rsid w:val="006C719A"/>
    <w:rsid w:val="006D7236"/>
    <w:rsid w:val="006E35D7"/>
    <w:rsid w:val="006F7088"/>
    <w:rsid w:val="00701759"/>
    <w:rsid w:val="00710245"/>
    <w:rsid w:val="00715BAA"/>
    <w:rsid w:val="00723718"/>
    <w:rsid w:val="00753D14"/>
    <w:rsid w:val="0077158B"/>
    <w:rsid w:val="00772503"/>
    <w:rsid w:val="007838FB"/>
    <w:rsid w:val="007A0D08"/>
    <w:rsid w:val="007B48B3"/>
    <w:rsid w:val="007B6F8C"/>
    <w:rsid w:val="007B6FF2"/>
    <w:rsid w:val="007D69E7"/>
    <w:rsid w:val="007D7672"/>
    <w:rsid w:val="007E2633"/>
    <w:rsid w:val="007E7A63"/>
    <w:rsid w:val="007F26A1"/>
    <w:rsid w:val="00816E62"/>
    <w:rsid w:val="00831E6D"/>
    <w:rsid w:val="0083590F"/>
    <w:rsid w:val="0083712C"/>
    <w:rsid w:val="008404AB"/>
    <w:rsid w:val="008423C6"/>
    <w:rsid w:val="008543DD"/>
    <w:rsid w:val="0085770D"/>
    <w:rsid w:val="00862E58"/>
    <w:rsid w:val="00863E75"/>
    <w:rsid w:val="00867A8A"/>
    <w:rsid w:val="008801F7"/>
    <w:rsid w:val="0088334E"/>
    <w:rsid w:val="00884BAB"/>
    <w:rsid w:val="0089292F"/>
    <w:rsid w:val="0089342A"/>
    <w:rsid w:val="00893437"/>
    <w:rsid w:val="00895735"/>
    <w:rsid w:val="00896CA3"/>
    <w:rsid w:val="008A26FB"/>
    <w:rsid w:val="008B030E"/>
    <w:rsid w:val="008B1FE4"/>
    <w:rsid w:val="008C6CDE"/>
    <w:rsid w:val="008D7A13"/>
    <w:rsid w:val="008E06CE"/>
    <w:rsid w:val="008E4B25"/>
    <w:rsid w:val="008E785F"/>
    <w:rsid w:val="008F1F16"/>
    <w:rsid w:val="00931B19"/>
    <w:rsid w:val="00931CC4"/>
    <w:rsid w:val="009323E5"/>
    <w:rsid w:val="00933456"/>
    <w:rsid w:val="009410CC"/>
    <w:rsid w:val="00950270"/>
    <w:rsid w:val="0095159B"/>
    <w:rsid w:val="00954D4F"/>
    <w:rsid w:val="00957F92"/>
    <w:rsid w:val="00960736"/>
    <w:rsid w:val="00965478"/>
    <w:rsid w:val="00973705"/>
    <w:rsid w:val="009808D2"/>
    <w:rsid w:val="009929A4"/>
    <w:rsid w:val="009A2490"/>
    <w:rsid w:val="009B09B0"/>
    <w:rsid w:val="009B2B84"/>
    <w:rsid w:val="009B4BF0"/>
    <w:rsid w:val="009B7B64"/>
    <w:rsid w:val="009C004E"/>
    <w:rsid w:val="009C14B4"/>
    <w:rsid w:val="009C24F8"/>
    <w:rsid w:val="009C408C"/>
    <w:rsid w:val="009D655C"/>
    <w:rsid w:val="009D760A"/>
    <w:rsid w:val="00A103D4"/>
    <w:rsid w:val="00A16052"/>
    <w:rsid w:val="00A203B3"/>
    <w:rsid w:val="00A2125B"/>
    <w:rsid w:val="00A23A50"/>
    <w:rsid w:val="00A3145A"/>
    <w:rsid w:val="00A42A0E"/>
    <w:rsid w:val="00A449F5"/>
    <w:rsid w:val="00A44A4A"/>
    <w:rsid w:val="00A55BD5"/>
    <w:rsid w:val="00A6157F"/>
    <w:rsid w:val="00A638F7"/>
    <w:rsid w:val="00A76A07"/>
    <w:rsid w:val="00A80575"/>
    <w:rsid w:val="00A8132E"/>
    <w:rsid w:val="00A863F4"/>
    <w:rsid w:val="00A90654"/>
    <w:rsid w:val="00A91957"/>
    <w:rsid w:val="00AB0C59"/>
    <w:rsid w:val="00AB2877"/>
    <w:rsid w:val="00AB5629"/>
    <w:rsid w:val="00AB5D33"/>
    <w:rsid w:val="00AC3FF1"/>
    <w:rsid w:val="00AC613D"/>
    <w:rsid w:val="00AD0EF3"/>
    <w:rsid w:val="00AE77DA"/>
    <w:rsid w:val="00AF2440"/>
    <w:rsid w:val="00AF2939"/>
    <w:rsid w:val="00AF6A56"/>
    <w:rsid w:val="00AF6D20"/>
    <w:rsid w:val="00B047BA"/>
    <w:rsid w:val="00B06A7A"/>
    <w:rsid w:val="00B10084"/>
    <w:rsid w:val="00B1268B"/>
    <w:rsid w:val="00B13EFF"/>
    <w:rsid w:val="00B16055"/>
    <w:rsid w:val="00B170CD"/>
    <w:rsid w:val="00B50B92"/>
    <w:rsid w:val="00B5139A"/>
    <w:rsid w:val="00B560F0"/>
    <w:rsid w:val="00B637B2"/>
    <w:rsid w:val="00B931E1"/>
    <w:rsid w:val="00BA4B1D"/>
    <w:rsid w:val="00BB3CC7"/>
    <w:rsid w:val="00BC24EE"/>
    <w:rsid w:val="00BC482C"/>
    <w:rsid w:val="00BE5F2B"/>
    <w:rsid w:val="00BF0FA4"/>
    <w:rsid w:val="00C05A83"/>
    <w:rsid w:val="00C11C79"/>
    <w:rsid w:val="00C13FF7"/>
    <w:rsid w:val="00C21C3F"/>
    <w:rsid w:val="00C27CCC"/>
    <w:rsid w:val="00C347A1"/>
    <w:rsid w:val="00C45352"/>
    <w:rsid w:val="00C457D8"/>
    <w:rsid w:val="00C70F5C"/>
    <w:rsid w:val="00C841F5"/>
    <w:rsid w:val="00C848FE"/>
    <w:rsid w:val="00C87FED"/>
    <w:rsid w:val="00CA23E5"/>
    <w:rsid w:val="00CB2FA0"/>
    <w:rsid w:val="00CC3AA4"/>
    <w:rsid w:val="00CD5178"/>
    <w:rsid w:val="00CE7921"/>
    <w:rsid w:val="00D12692"/>
    <w:rsid w:val="00D131F6"/>
    <w:rsid w:val="00D16F9D"/>
    <w:rsid w:val="00D23B83"/>
    <w:rsid w:val="00D24AFD"/>
    <w:rsid w:val="00D356AB"/>
    <w:rsid w:val="00D4578B"/>
    <w:rsid w:val="00D551B9"/>
    <w:rsid w:val="00D7146F"/>
    <w:rsid w:val="00D779A0"/>
    <w:rsid w:val="00D85B1A"/>
    <w:rsid w:val="00D96F12"/>
    <w:rsid w:val="00DA4B1A"/>
    <w:rsid w:val="00DA527B"/>
    <w:rsid w:val="00DA58F2"/>
    <w:rsid w:val="00DB150C"/>
    <w:rsid w:val="00DC53BF"/>
    <w:rsid w:val="00DD42A8"/>
    <w:rsid w:val="00DD54A3"/>
    <w:rsid w:val="00DE1374"/>
    <w:rsid w:val="00DF0E44"/>
    <w:rsid w:val="00DF685B"/>
    <w:rsid w:val="00E02B06"/>
    <w:rsid w:val="00E06918"/>
    <w:rsid w:val="00E14030"/>
    <w:rsid w:val="00E17B49"/>
    <w:rsid w:val="00E27FD9"/>
    <w:rsid w:val="00E27FE3"/>
    <w:rsid w:val="00E348FA"/>
    <w:rsid w:val="00E35A71"/>
    <w:rsid w:val="00E36DBE"/>
    <w:rsid w:val="00E372AA"/>
    <w:rsid w:val="00E41FE1"/>
    <w:rsid w:val="00E45077"/>
    <w:rsid w:val="00E54C5B"/>
    <w:rsid w:val="00E57A91"/>
    <w:rsid w:val="00E61CEB"/>
    <w:rsid w:val="00E6337D"/>
    <w:rsid w:val="00E71186"/>
    <w:rsid w:val="00E916EE"/>
    <w:rsid w:val="00E91CE0"/>
    <w:rsid w:val="00EC402B"/>
    <w:rsid w:val="00EE2699"/>
    <w:rsid w:val="00EE26E0"/>
    <w:rsid w:val="00EE2DBE"/>
    <w:rsid w:val="00EE3140"/>
    <w:rsid w:val="00EE6F5A"/>
    <w:rsid w:val="00EF1834"/>
    <w:rsid w:val="00F02132"/>
    <w:rsid w:val="00F10CDA"/>
    <w:rsid w:val="00F23676"/>
    <w:rsid w:val="00F33094"/>
    <w:rsid w:val="00F42682"/>
    <w:rsid w:val="00F45CCB"/>
    <w:rsid w:val="00F47820"/>
    <w:rsid w:val="00F5379E"/>
    <w:rsid w:val="00F62BBE"/>
    <w:rsid w:val="00F809FF"/>
    <w:rsid w:val="00F84253"/>
    <w:rsid w:val="00F87D06"/>
    <w:rsid w:val="00F90713"/>
    <w:rsid w:val="00F979AE"/>
    <w:rsid w:val="00FA3264"/>
    <w:rsid w:val="00FB6542"/>
    <w:rsid w:val="00FC0F25"/>
    <w:rsid w:val="00FC41E7"/>
    <w:rsid w:val="00FE2F26"/>
    <w:rsid w:val="00FF381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A26FB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8A26FB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A26FB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rsid w:val="008A26FB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to-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9267-2883-4C71-92DE-9F9B21AB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PyatyshevaOV</dc:creator>
  <cp:lastModifiedBy>Смирнова Ольга Владимировна</cp:lastModifiedBy>
  <cp:revision>42</cp:revision>
  <cp:lastPrinted>2021-10-19T11:46:00Z</cp:lastPrinted>
  <dcterms:created xsi:type="dcterms:W3CDTF">2022-04-26T12:07:00Z</dcterms:created>
  <dcterms:modified xsi:type="dcterms:W3CDTF">2022-05-12T08:40:00Z</dcterms:modified>
</cp:coreProperties>
</file>